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A806E5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57EB8">
        <w:rPr>
          <w:b/>
          <w:noProof/>
          <w:sz w:val="24"/>
        </w:rPr>
        <w:t>9529</w:t>
      </w:r>
    </w:p>
    <w:p w14:paraId="6B82DD8E" w14:textId="1660824D"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357EB8" w:rsidRPr="00357EB8">
        <w:rPr>
          <w:b/>
          <w:noProof/>
          <w:color w:val="3333FF"/>
          <w:sz w:val="24"/>
        </w:rPr>
        <w:t>08572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427477" w:rsidR="00154C39" w:rsidRPr="0087363C" w:rsidRDefault="00054DF3" w:rsidP="0087363C">
            <w:pPr>
              <w:pStyle w:val="CRCoverPage"/>
              <w:spacing w:after="0"/>
              <w:jc w:val="center"/>
              <w:rPr>
                <w:b/>
                <w:noProof/>
                <w:lang w:eastAsia="ko-KR"/>
              </w:rPr>
            </w:pPr>
            <w:r w:rsidRPr="00054DF3">
              <w:rPr>
                <w:b/>
                <w:noProof/>
                <w:sz w:val="28"/>
                <w:lang w:eastAsia="ko-KR"/>
              </w:rPr>
              <w:t>4733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D68F2B2" w:rsidR="00154C39" w:rsidRDefault="00357EB8"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3E6F0E" w:rsidR="00154C39" w:rsidRDefault="004C006C" w:rsidP="009A149F">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9A149F">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CEC852"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1104FB6" w:rsidR="00154C39" w:rsidRDefault="0065732D" w:rsidP="006C63E6">
            <w:pPr>
              <w:pStyle w:val="CRCoverPage"/>
              <w:spacing w:after="0"/>
              <w:ind w:left="100"/>
              <w:rPr>
                <w:noProof/>
                <w:lang w:eastAsia="ko-KR"/>
              </w:rPr>
            </w:pPr>
            <w:r>
              <w:rPr>
                <w:lang w:eastAsia="ko-KR"/>
              </w:rPr>
              <w:t>Correction on</w:t>
            </w:r>
            <w:r w:rsidR="00AC7334">
              <w:rPr>
                <w:lang w:eastAsia="ko-KR"/>
              </w:rPr>
              <w:t xml:space="preserve"> </w:t>
            </w:r>
            <w:r w:rsidR="006C63E6">
              <w:rPr>
                <w:lang w:eastAsia="ko-KR"/>
              </w:rPr>
              <w:t xml:space="preserve">description about </w:t>
            </w:r>
            <w:r w:rsidR="00AC7334">
              <w:rPr>
                <w:lang w:eastAsia="ko-KR"/>
              </w:rPr>
              <w:t>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9D85F40" w:rsidR="00154C39" w:rsidRPr="00C06C43" w:rsidRDefault="0087363C" w:rsidP="004C006C">
            <w:pPr>
              <w:pStyle w:val="CRCoverPage"/>
              <w:spacing w:after="0"/>
              <w:ind w:left="100"/>
              <w:rPr>
                <w:noProof/>
                <w:lang w:eastAsia="ko-KR"/>
              </w:rPr>
            </w:pPr>
            <w:r>
              <w:t>LG Electronics</w:t>
            </w:r>
            <w:ins w:id="1" w:author="LaeYoung Aug23 (LG Electronics)" w:date="2023-08-23T19:22:00Z">
              <w:r w:rsidR="002273AD">
                <w:t xml:space="preserve">, </w:t>
              </w:r>
              <w:r w:rsidR="002273AD" w:rsidRPr="002273AD">
                <w:t>Xiaomi</w:t>
              </w:r>
            </w:ins>
            <w:ins w:id="2" w:author="Pallab_2308" w:date="2023-08-23T21:01:00Z">
              <w:r w:rsidR="00BB3676">
                <w:t>, Nokia, Nokia Shanghai 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98A18" w:rsidR="00154C39" w:rsidRDefault="00F13F69" w:rsidP="009A149F">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D54F60">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6836" w14:textId="1E2B1FFA" w:rsidR="0060641A" w:rsidRDefault="00FB0B74" w:rsidP="00750133">
            <w:pPr>
              <w:pStyle w:val="CRCoverPage"/>
              <w:spacing w:after="0"/>
              <w:ind w:left="100"/>
              <w:rPr>
                <w:rFonts w:eastAsia="맑은 고딕" w:cs="Arial"/>
                <w:noProof/>
                <w:lang w:eastAsia="zh-CN"/>
              </w:rPr>
            </w:pPr>
            <w:r>
              <w:rPr>
                <w:rFonts w:eastAsia="맑은 고딕" w:cs="Arial"/>
                <w:noProof/>
                <w:lang w:eastAsia="zh-CN"/>
              </w:rPr>
              <w:t xml:space="preserve">In </w:t>
            </w:r>
            <w:r w:rsidRPr="00F53848">
              <w:rPr>
                <w:rFonts w:eastAsia="맑은 고딕" w:cs="Arial"/>
                <w:noProof/>
                <w:lang w:eastAsia="zh-CN"/>
              </w:rPr>
              <w:t>§</w:t>
            </w:r>
            <w:r>
              <w:rPr>
                <w:rFonts w:eastAsia="맑은 고딕" w:cs="Arial"/>
                <w:noProof/>
                <w:lang w:eastAsia="zh-CN"/>
              </w:rPr>
              <w:t>5.44.1, "</w:t>
            </w:r>
            <w:r w:rsidRPr="00FB0B74">
              <w:rPr>
                <w:rFonts w:eastAsia="맑은 고딕" w:cs="Arial"/>
                <w:noProof/>
                <w:color w:val="FF0000"/>
                <w:lang w:eastAsia="zh-CN"/>
              </w:rPr>
              <w:t>PEGC and</w:t>
            </w:r>
            <w:ins w:id="3" w:author="LaeYoung Aug23 (LG Electronics)" w:date="2023-08-23T19:23:00Z">
              <w:r w:rsidR="00E431B5">
                <w:rPr>
                  <w:rFonts w:eastAsia="맑은 고딕" w:cs="Arial"/>
                  <w:noProof/>
                  <w:color w:val="FF0000"/>
                  <w:lang w:eastAsia="zh-CN"/>
                </w:rPr>
                <w:t xml:space="preserve"> the</w:t>
              </w:r>
            </w:ins>
            <w:r>
              <w:rPr>
                <w:rFonts w:eastAsia="맑은 고딕" w:cs="Arial"/>
                <w:noProof/>
                <w:lang w:eastAsia="zh-CN"/>
              </w:rPr>
              <w:t>" should be removed because the PEGC is a UE with PIN related subscripton data.</w:t>
            </w:r>
          </w:p>
          <w:p w14:paraId="441AB860" w14:textId="77777777" w:rsidR="00FB0B74" w:rsidRDefault="00FB0B74" w:rsidP="00750133">
            <w:pPr>
              <w:pStyle w:val="CRCoverPage"/>
              <w:spacing w:after="0"/>
              <w:ind w:left="100"/>
            </w:pPr>
          </w:p>
          <w:p w14:paraId="47A6B8BE" w14:textId="70F890CF" w:rsidR="00035440" w:rsidRPr="00FB0B74" w:rsidRDefault="00FB0B74" w:rsidP="00750133">
            <w:pPr>
              <w:pStyle w:val="CRCoverPage"/>
              <w:spacing w:after="0"/>
              <w:ind w:left="100"/>
              <w:rPr>
                <w:rFonts w:ascii="Times New Roman" w:eastAsia="SimSun" w:hAnsi="Times New Roman"/>
                <w:i/>
              </w:rPr>
            </w:pPr>
            <w:r w:rsidRPr="00FB0B74">
              <w:rPr>
                <w:rFonts w:ascii="Times New Roman" w:hAnsi="Times New Roman"/>
                <w:i/>
              </w:rPr>
              <w:t xml:space="preserve">The PEGC is a UE with subscription data related to PIN within the 5GS and shall register to 5GS as UE in order to connect and to act as a PEGC for forwarding the traffic via dedicated PDU session to the DN. The UE acting as </w:t>
            </w:r>
            <w:r w:rsidRPr="00FB0B74">
              <w:rPr>
                <w:rFonts w:ascii="Times New Roman" w:hAnsi="Times New Roman"/>
                <w:i/>
                <w:color w:val="FF0000"/>
              </w:rPr>
              <w:t xml:space="preserve">PEGC and </w:t>
            </w:r>
            <w:r w:rsidRPr="00E431B5">
              <w:rPr>
                <w:rFonts w:ascii="Times New Roman" w:hAnsi="Times New Roman"/>
                <w:i/>
                <w:color w:val="FF0000"/>
                <w:rPrChange w:id="4" w:author="LaeYoung Aug23 (LG Electronics)" w:date="2023-08-23T19:23:00Z">
                  <w:rPr>
                    <w:rFonts w:ascii="Times New Roman" w:hAnsi="Times New Roman"/>
                    <w:i/>
                  </w:rPr>
                </w:rPrChange>
              </w:rPr>
              <w:t xml:space="preserve">the </w:t>
            </w:r>
            <w:r w:rsidRPr="00FB0B74">
              <w:rPr>
                <w:rFonts w:ascii="Times New Roman" w:hAnsi="Times New Roman"/>
                <w:i/>
              </w:rPr>
              <w:t>PEMC does not have subscription data related to PIN within the 5GS and behaves as normal UE if it is registered in 5GS.</w:t>
            </w:r>
          </w:p>
          <w:p w14:paraId="15CB3250" w14:textId="1B23B3B4" w:rsidR="0060641A" w:rsidRPr="00035440" w:rsidRDefault="0060641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13E7D24"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227751">
              <w:rPr>
                <w:rFonts w:eastAsia="맑은 고딕" w:cs="Arial"/>
                <w:noProof/>
                <w:lang w:eastAsia="zh-CN"/>
              </w:rPr>
              <w:t>5.44.</w:t>
            </w:r>
            <w:r w:rsidR="00FB0B74">
              <w:rPr>
                <w:rFonts w:eastAsia="맑은 고딕" w:cs="Arial"/>
                <w:noProof/>
                <w:lang w:eastAsia="zh-CN"/>
              </w:rPr>
              <w:t>1</w:t>
            </w:r>
          </w:p>
          <w:p w14:paraId="18FEF411" w14:textId="5816A34F" w:rsidR="00603BB3" w:rsidRDefault="00603BB3" w:rsidP="00603BB3">
            <w:pPr>
              <w:pStyle w:val="CRCoverPage"/>
              <w:spacing w:after="0"/>
              <w:ind w:leftChars="76" w:left="336" w:hangingChars="92" w:hanging="184"/>
              <w:rPr>
                <w:ins w:id="5" w:author="LaeYoung Aug22 (LG Electronics)" w:date="2023-08-22T23:43:00Z"/>
                <w:noProof/>
                <w:lang w:eastAsia="ko-KR"/>
              </w:rPr>
            </w:pPr>
            <w:r>
              <w:rPr>
                <w:rFonts w:eastAsia="맑은 고딕" w:cs="Arial" w:hint="eastAsia"/>
                <w:noProof/>
                <w:lang w:eastAsia="ko-KR"/>
              </w:rPr>
              <w:t xml:space="preserve">- </w:t>
            </w:r>
            <w:r w:rsidR="00EE6AA8">
              <w:t xml:space="preserve">Remove PEGC from the sentence about normal UE without </w:t>
            </w:r>
            <w:r w:rsidR="00EE6AA8">
              <w:rPr>
                <w:rFonts w:eastAsia="맑은 고딕" w:cs="Arial"/>
                <w:noProof/>
                <w:lang w:eastAsia="zh-CN"/>
              </w:rPr>
              <w:t>PIN related subscripton data</w:t>
            </w:r>
            <w:r w:rsidRPr="00603BB3">
              <w:rPr>
                <w:noProof/>
                <w:lang w:eastAsia="ko-KR"/>
              </w:rPr>
              <w:t>.</w:t>
            </w:r>
          </w:p>
          <w:p w14:paraId="27EB9E36" w14:textId="656F7EAF" w:rsidR="00D741F5" w:rsidRDefault="00D741F5" w:rsidP="00603BB3">
            <w:pPr>
              <w:pStyle w:val="CRCoverPage"/>
              <w:spacing w:after="0"/>
              <w:ind w:leftChars="76" w:left="336" w:hangingChars="92" w:hanging="184"/>
              <w:rPr>
                <w:noProof/>
                <w:lang w:eastAsia="ko-KR"/>
              </w:rPr>
            </w:pPr>
            <w:ins w:id="6" w:author="LaeYoung Aug22 (LG Electronics)" w:date="2023-08-22T23:43:00Z">
              <w:r>
                <w:rPr>
                  <w:noProof/>
                  <w:lang w:eastAsia="ko-KR"/>
                </w:rPr>
                <w:t xml:space="preserve">- </w:t>
              </w:r>
            </w:ins>
            <w:ins w:id="7" w:author="LaeYoung Aug22 (LG Electronics)" w:date="2023-08-22T23:44:00Z">
              <w:r>
                <w:rPr>
                  <w:noProof/>
                  <w:lang w:eastAsia="ko-KR"/>
                </w:rPr>
                <w:t>Clarify</w:t>
              </w:r>
            </w:ins>
            <w:ins w:id="8" w:author="LaeYoung Aug22 (LG Electronics)" w:date="2023-08-22T23:43:00Z">
              <w:r>
                <w:rPr>
                  <w:rFonts w:hint="eastAsia"/>
                  <w:noProof/>
                  <w:lang w:eastAsia="ko-KR"/>
                </w:rPr>
                <w:t xml:space="preserve"> </w:t>
              </w:r>
              <w:r>
                <w:t>subscription data related to PIN</w:t>
              </w:r>
            </w:ins>
            <w:ins w:id="9" w:author="LaeYoung Aug22 (LG Electronics)" w:date="2023-08-22T23:44:00Z">
              <w:r>
                <w:t>.</w:t>
              </w:r>
            </w:ins>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6F4C56A" w:rsidR="00154C39" w:rsidRDefault="00D741F5">
            <w:pPr>
              <w:pStyle w:val="CRCoverPage"/>
              <w:spacing w:after="0"/>
              <w:rPr>
                <w:b/>
                <w:i/>
                <w:noProof/>
                <w:sz w:val="8"/>
                <w:szCs w:val="8"/>
                <w:lang w:eastAsia="ko-KR"/>
              </w:rPr>
            </w:pPr>
            <w:ins w:id="10" w:author="LaeYoung Aug22 (LG Electronics)" w:date="2023-08-22T23:43:00Z">
              <w:r>
                <w:rPr>
                  <w:rFonts w:hint="eastAsia"/>
                  <w:b/>
                  <w:i/>
                  <w:noProof/>
                  <w:sz w:val="8"/>
                  <w:szCs w:val="8"/>
                  <w:lang w:eastAsia="ko-KR"/>
                </w:rPr>
                <w:t>A</w:t>
              </w:r>
            </w:ins>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7C05B4A" w:rsidR="00EB35F0" w:rsidRPr="00051306" w:rsidRDefault="00EE6AA8" w:rsidP="00EE6AA8">
            <w:pPr>
              <w:pStyle w:val="CRCoverPage"/>
              <w:spacing w:after="0"/>
              <w:ind w:leftChars="26" w:left="52"/>
              <w:rPr>
                <w:rFonts w:eastAsia="SimSun"/>
                <w:noProof/>
                <w:lang w:eastAsia="zh-CN"/>
              </w:rPr>
            </w:pPr>
            <w:r>
              <w:rPr>
                <w:noProof/>
                <w:lang w:eastAsia="ko-KR"/>
              </w:rPr>
              <w:t>Incorrect description about PEGC.</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962F36A" w:rsidR="00154C39" w:rsidRDefault="00A76EC3" w:rsidP="00FB0B74">
            <w:pPr>
              <w:pStyle w:val="CRCoverPage"/>
              <w:spacing w:after="0"/>
              <w:ind w:left="100"/>
              <w:rPr>
                <w:noProof/>
                <w:lang w:eastAsia="ko-KR"/>
              </w:rPr>
            </w:pPr>
            <w:r>
              <w:t>5.44.</w:t>
            </w:r>
            <w:r w:rsidR="00FB0B74">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439401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4211540" w:rsidR="00154C39" w:rsidRDefault="00FB0B7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4196B44" w:rsidR="00D54F60" w:rsidRDefault="00FB0B74" w:rsidP="00D54F60">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p w14:paraId="135CBEB3" w14:textId="77777777" w:rsidR="00FB0B74" w:rsidRDefault="00FB0B74" w:rsidP="00FB0B74">
      <w:pPr>
        <w:pStyle w:val="30"/>
      </w:pPr>
      <w:bookmarkStart w:id="22" w:name="_Toc138309726"/>
      <w:bookmarkStart w:id="23" w:name="_Toc20203931"/>
      <w:bookmarkStart w:id="24" w:name="_Toc27894616"/>
      <w:bookmarkStart w:id="25" w:name="_Toc36191683"/>
      <w:bookmarkStart w:id="26" w:name="_Toc45192769"/>
      <w:bookmarkStart w:id="27" w:name="_Toc47592401"/>
      <w:bookmarkStart w:id="28" w:name="_Toc51834482"/>
      <w:bookmarkStart w:id="29" w:name="_Toc131527748"/>
      <w:bookmarkStart w:id="30" w:name="_Toc114668188"/>
      <w:bookmarkEnd w:id="11"/>
      <w:bookmarkEnd w:id="12"/>
      <w:bookmarkEnd w:id="13"/>
      <w:bookmarkEnd w:id="14"/>
      <w:bookmarkEnd w:id="15"/>
      <w:bookmarkEnd w:id="16"/>
      <w:bookmarkEnd w:id="17"/>
      <w:bookmarkEnd w:id="18"/>
      <w:bookmarkEnd w:id="19"/>
      <w:bookmarkEnd w:id="20"/>
      <w:bookmarkEnd w:id="21"/>
      <w:r>
        <w:t>5.44.1</w:t>
      </w:r>
      <w:r>
        <w:tab/>
        <w:t>General</w:t>
      </w:r>
      <w:bookmarkEnd w:id="22"/>
    </w:p>
    <w:p w14:paraId="680C94AB" w14:textId="4D2FC0D5" w:rsidR="00FB0B74" w:rsidRDefault="00FB0B74" w:rsidP="00FB0B74">
      <w:r>
        <w:t xml:space="preserve">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w:t>
      </w:r>
      <w:r w:rsidRPr="009B0BAC">
        <w:t>Elements</w:t>
      </w:r>
      <w:r w:rsidRPr="00BB3676">
        <w:rPr>
          <w:highlight w:val="cyan"/>
          <w:rPrChange w:id="31" w:author="Pallab_2308" w:date="2023-08-23T21:01:00Z">
            <w:rPr/>
          </w:rPrChange>
        </w:rPr>
        <w:t xml:space="preserve"> </w:t>
      </w:r>
      <w:ins w:id="32" w:author="Pallab_2308" w:date="2023-08-23T20:58:00Z">
        <w:r w:rsidR="00BB3676" w:rsidRPr="00BB3676">
          <w:rPr>
            <w:highlight w:val="cyan"/>
            <w:rPrChange w:id="33" w:author="Pallab_2308" w:date="2023-08-23T21:01:00Z">
              <w:rPr/>
            </w:rPrChange>
          </w:rPr>
          <w:t>within the PIN or with devices and servers that are outside the PIN</w:t>
        </w:r>
        <w:r w:rsidR="00BB3676">
          <w:t xml:space="preserve"> </w:t>
        </w:r>
      </w:ins>
      <w:r>
        <w:t>via 5GC. A PEGC may support multiple PINs. For each PIN, a dedicated DNN/S-NSSAI shall be configured.</w:t>
      </w:r>
    </w:p>
    <w:p w14:paraId="45B05470" w14:textId="486D7BFA" w:rsidR="00FB0B74" w:rsidRDefault="00FB0B74" w:rsidP="00FB0B74">
      <w:r>
        <w:t xml:space="preserve">PIN and PIN elements are managed by specific PIN element with Management Capability (PEMC) with support </w:t>
      </w:r>
      <w:del w:id="34" w:author="Pallab_2308" w:date="2023-08-23T20:59:00Z">
        <w:r w:rsidRPr="00BB3676" w:rsidDel="00BB3676">
          <w:rPr>
            <w:highlight w:val="cyan"/>
            <w:rPrChange w:id="35" w:author="Pallab_2308" w:date="2023-08-23T21:01:00Z">
              <w:rPr/>
            </w:rPrChange>
          </w:rPr>
          <w:delText xml:space="preserve">by </w:delText>
        </w:r>
      </w:del>
      <w:ins w:id="36" w:author="Pallab_2308" w:date="2023-08-23T20:59:00Z">
        <w:r w:rsidR="00BB3676" w:rsidRPr="00BB3676">
          <w:rPr>
            <w:highlight w:val="cyan"/>
            <w:rPrChange w:id="37" w:author="Pallab_2308" w:date="2023-08-23T21:01:00Z">
              <w:rPr/>
            </w:rPrChange>
          </w:rPr>
          <w:t>of</w:t>
        </w:r>
        <w:r w:rsidR="00BB3676">
          <w:t xml:space="preserve"> </w:t>
        </w:r>
      </w:ins>
      <w:r>
        <w:t>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18A4313E" w14:textId="2ED0FAD5" w:rsidR="00FB0B74" w:rsidRDefault="00FB0B74" w:rsidP="00FB0B74">
      <w:r>
        <w:t xml:space="preserve">The PEGC is a UE with subscription data related to PIN within the </w:t>
      </w:r>
      <w:r w:rsidRPr="00357EB8">
        <w:t xml:space="preserve">5GS </w:t>
      </w:r>
      <w:ins w:id="38" w:author="LaeYoung Aug22 (LG Electronics)" w:date="2023-08-22T23:39:00Z">
        <w:r w:rsidR="00357EB8" w:rsidRPr="00643395">
          <w:rPr>
            <w:highlight w:val="yellow"/>
            <w:rPrChange w:id="39" w:author="LaeYoung Aug22 (LG Electronics)" w:date="2023-08-22T23:43:00Z">
              <w:rPr/>
            </w:rPrChange>
          </w:rPr>
          <w:t>(i.e. (DNN, S-NSSAI) combination(s)</w:t>
        </w:r>
      </w:ins>
      <w:ins w:id="40" w:author="LaeYoung Aug22 (LG Electronics)" w:date="2023-08-22T23:42:00Z">
        <w:r w:rsidR="00357EB8" w:rsidRPr="00643395">
          <w:rPr>
            <w:highlight w:val="yellow"/>
            <w:rPrChange w:id="41" w:author="LaeYoung Aug22 (LG Electronics)" w:date="2023-08-22T23:43:00Z">
              <w:rPr/>
            </w:rPrChange>
          </w:rPr>
          <w:t xml:space="preserve"> for PIN</w:t>
        </w:r>
      </w:ins>
      <w:ins w:id="42" w:author="LaeYoung Aug22 (LG Electronics)" w:date="2023-08-22T23:39:00Z">
        <w:r w:rsidR="00357EB8" w:rsidRPr="00643395">
          <w:rPr>
            <w:highlight w:val="yellow"/>
            <w:rPrChange w:id="43" w:author="LaeYoung Aug22 (LG Electronics)" w:date="2023-08-22T23:43:00Z">
              <w:rPr/>
            </w:rPrChange>
          </w:rPr>
          <w:t>)</w:t>
        </w:r>
        <w:r w:rsidR="00357EB8">
          <w:t xml:space="preserve"> </w:t>
        </w:r>
      </w:ins>
      <w:r w:rsidRPr="00357EB8">
        <w:t xml:space="preserve">and shall register to 5GS as UE in order to connect and to act as a PEGC for forwarding the </w:t>
      </w:r>
      <w:ins w:id="44" w:author="Pallab_2308" w:date="2023-08-23T21:00:00Z">
        <w:r w:rsidR="00BB3676" w:rsidRPr="00BB3676">
          <w:rPr>
            <w:highlight w:val="cyan"/>
            <w:rPrChange w:id="45" w:author="Pallab_2308" w:date="2023-08-23T21:01:00Z">
              <w:rPr/>
            </w:rPrChange>
          </w:rPr>
          <w:t>PIN</w:t>
        </w:r>
        <w:commentRangeStart w:id="46"/>
        <w:r w:rsidR="00BB3676">
          <w:t xml:space="preserve"> </w:t>
        </w:r>
      </w:ins>
      <w:commentRangeEnd w:id="46"/>
      <w:r w:rsidR="00D1592E">
        <w:rPr>
          <w:rStyle w:val="ab"/>
        </w:rPr>
        <w:commentReference w:id="46"/>
      </w:r>
      <w:r w:rsidRPr="00357EB8">
        <w:t>traffic via dedicated PDU</w:t>
      </w:r>
      <w:r>
        <w:t xml:space="preserve"> session to the DN. The UE acting as </w:t>
      </w:r>
      <w:del w:id="47" w:author="LaeYoung (LG Electronics)" w:date="2023-08-02T15:34:00Z">
        <w:r w:rsidDel="00EE6AA8">
          <w:delText xml:space="preserve">PEGC and </w:delText>
        </w:r>
      </w:del>
      <w:del w:id="48" w:author="LaeYoung Aug23 (LG Electronics)" w:date="2023-08-23T19:21:00Z">
        <w:r w:rsidRPr="002273AD" w:rsidDel="002273AD">
          <w:rPr>
            <w:highlight w:val="green"/>
            <w:rPrChange w:id="49" w:author="LaeYoung Aug23 (LG Electronics)" w:date="2023-08-23T19:22:00Z">
              <w:rPr/>
            </w:rPrChange>
          </w:rPr>
          <w:delText>the</w:delText>
        </w:r>
        <w:r w:rsidDel="002273AD">
          <w:delText xml:space="preserve"> </w:delText>
        </w:r>
      </w:del>
      <w:r>
        <w:t>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bookmarkStart w:id="50" w:name="_GoBack"/>
      <w:bookmarkEnd w:id="50"/>
    </w:p>
    <w:p w14:paraId="6E01E838" w14:textId="14E0CAC6" w:rsidR="00FB0B74" w:rsidRDefault="00FB0B74" w:rsidP="00FB0B74">
      <w:r>
        <w:t>An AF for PIN may be deployed to support the PIN service. The AF for PIN may communicate with PEMC and PEGC via application layer for management of the PIN which is transported as user plane data transparently to 5GS and with the 5GC via NEF.</w:t>
      </w:r>
      <w:del w:id="51" w:author="LaeYoung Aug23 (LG Electronics)" w:date="2023-08-24T06:28:00Z">
        <w:r w:rsidRPr="00D1592E" w:rsidDel="00D1592E">
          <w:rPr>
            <w:highlight w:val="lightGray"/>
            <w:rPrChange w:id="52" w:author="LaeYoung Aug23 (LG Electronics)" w:date="2023-08-24T06:30:00Z">
              <w:rPr/>
            </w:rPrChange>
          </w:rPr>
          <w:delText>.</w:delText>
        </w:r>
      </w:del>
    </w:p>
    <w:p w14:paraId="5A369E3C" w14:textId="77777777" w:rsidR="00FB0B74" w:rsidRDefault="00FB0B74" w:rsidP="00FB0B74">
      <w:r>
        <w:t>The PEMC can manage the PIN via direct interaction with the other elements of PIN or via interaction with PIN AF which enables the exchange of information with 5GC.</w:t>
      </w:r>
    </w:p>
    <w:p w14:paraId="7C61413B" w14:textId="77777777" w:rsidR="00FB0B74" w:rsidRDefault="00FB0B74" w:rsidP="00FB0B74">
      <w:r>
        <w:t>The 5GC is enhanced to support the delivery of UE policy related to PIN service for UE acting as PEGC (as specified in clause 5.44.2) and to support the PDU session management for PIN service (as specified in clause 5.44.3).</w:t>
      </w:r>
    </w:p>
    <w:p w14:paraId="3A1061AE" w14:textId="5599FC8D" w:rsidR="00FB0B74" w:rsidRDefault="00FB0B74" w:rsidP="00FB0B74">
      <w:r>
        <w:t>The support of 5G-RG as a PEGC is not considered in this Release</w:t>
      </w:r>
      <w:ins w:id="53" w:author="Pallab_2308" w:date="2023-08-23T21:01:00Z">
        <w:del w:id="54" w:author="LaeYoung Aug23 (LG Electronics)" w:date="2023-08-24T06:31:00Z">
          <w:r w:rsidR="00BB3676" w:rsidDel="00D1592E">
            <w:delText xml:space="preserve"> </w:delText>
          </w:r>
          <w:commentRangeStart w:id="55"/>
          <w:r w:rsidR="00BB3676" w:rsidRPr="00BB3676" w:rsidDel="00D1592E">
            <w:rPr>
              <w:highlight w:val="cyan"/>
              <w:rPrChange w:id="56" w:author="Pallab_2308" w:date="2023-08-23T21:01:00Z">
                <w:rPr/>
              </w:rPrChange>
            </w:rPr>
            <w:delText>of specification</w:delText>
          </w:r>
        </w:del>
      </w:ins>
      <w:commentRangeEnd w:id="55"/>
      <w:r w:rsidR="00D1592E">
        <w:rPr>
          <w:rStyle w:val="ab"/>
        </w:rPr>
        <w:commentReference w:id="55"/>
      </w:r>
      <w:r>
        <w:t>.</w:t>
      </w:r>
    </w:p>
    <w:p w14:paraId="6BCF3B8B" w14:textId="77777777" w:rsidR="00A067A3" w:rsidRPr="00FB0B74" w:rsidRDefault="00A067A3" w:rsidP="00A067A3">
      <w:pPr>
        <w:rPr>
          <w:noProof/>
        </w:rPr>
      </w:pPr>
    </w:p>
    <w:bookmarkEnd w:id="23"/>
    <w:bookmarkEnd w:id="24"/>
    <w:bookmarkEnd w:id="25"/>
    <w:bookmarkEnd w:id="26"/>
    <w:bookmarkEnd w:id="27"/>
    <w:bookmarkEnd w:id="28"/>
    <w:bookmarkEnd w:id="29"/>
    <w:bookmarkEnd w:id="30"/>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LaeYoung Aug23 (LG Electronics)" w:date="2023-08-24T06:36:00Z" w:initials="LY">
    <w:p w14:paraId="5C671646" w14:textId="496D1C1C" w:rsidR="00D1592E" w:rsidRDefault="00D1592E">
      <w:pPr>
        <w:pStyle w:val="ac"/>
        <w:rPr>
          <w:lang w:eastAsia="ko-KR"/>
        </w:rPr>
      </w:pPr>
      <w:r>
        <w:rPr>
          <w:rStyle w:val="ab"/>
        </w:rPr>
        <w:annotationRef/>
      </w:r>
      <w:r w:rsidRPr="00095D0B">
        <w:rPr>
          <w:highlight w:val="lightGray"/>
          <w:lang w:eastAsia="ko-KR"/>
        </w:rPr>
        <w:t xml:space="preserve">Checking is needed </w:t>
      </w:r>
      <w:r w:rsidR="00095D0B" w:rsidRPr="00095D0B">
        <w:rPr>
          <w:highlight w:val="lightGray"/>
          <w:lang w:eastAsia="ko-KR"/>
        </w:rPr>
        <w:t>with</w:t>
      </w:r>
      <w:r w:rsidRPr="00095D0B">
        <w:rPr>
          <w:highlight w:val="lightGray"/>
          <w:lang w:eastAsia="ko-KR"/>
        </w:rPr>
        <w:t xml:space="preserve"> </w:t>
      </w:r>
      <w:proofErr w:type="spellStart"/>
      <w:r w:rsidRPr="00095D0B">
        <w:rPr>
          <w:highlight w:val="lightGray"/>
          <w:lang w:eastAsia="ko-KR"/>
        </w:rPr>
        <w:t>Qian</w:t>
      </w:r>
      <w:r w:rsidRPr="00095D0B">
        <w:rPr>
          <w:rFonts w:hint="eastAsia"/>
          <w:highlight w:val="lightGray"/>
          <w:lang w:eastAsia="ko-KR"/>
        </w:rPr>
        <w:t>'s</w:t>
      </w:r>
      <w:proofErr w:type="spellEnd"/>
      <w:r w:rsidRPr="00095D0B">
        <w:rPr>
          <w:rFonts w:hint="eastAsia"/>
          <w:highlight w:val="lightGray"/>
          <w:lang w:eastAsia="ko-KR"/>
        </w:rPr>
        <w:t xml:space="preserve"> CR</w:t>
      </w:r>
      <w:r w:rsidRPr="00095D0B">
        <w:rPr>
          <w:highlight w:val="lightGray"/>
          <w:lang w:eastAsia="ko-KR"/>
        </w:rPr>
        <w:t xml:space="preserve"> (</w:t>
      </w:r>
      <w:r w:rsidRPr="00095D0B">
        <w:rPr>
          <w:rFonts w:eastAsia="Times New Roman" w:cs="Arial"/>
          <w:bCs/>
          <w:sz w:val="16"/>
          <w:szCs w:val="16"/>
          <w:highlight w:val="lightGray"/>
        </w:rPr>
        <w:t>S2-2309380</w:t>
      </w:r>
      <w:r w:rsidRPr="00095D0B">
        <w:rPr>
          <w:highlight w:val="lightGray"/>
          <w:lang w:eastAsia="ko-KR"/>
        </w:rPr>
        <w:t>)</w:t>
      </w:r>
      <w:r w:rsidRPr="00095D0B">
        <w:rPr>
          <w:highlight w:val="lightGray"/>
          <w:lang w:eastAsia="ko-KR"/>
        </w:rPr>
        <w:t xml:space="preserve"> </w:t>
      </w:r>
      <w:r w:rsidR="00095D0B" w:rsidRPr="00095D0B">
        <w:rPr>
          <w:highlight w:val="lightGray"/>
          <w:lang w:eastAsia="ko-KR"/>
        </w:rPr>
        <w:t>proposing the following change:</w:t>
      </w:r>
    </w:p>
    <w:p w14:paraId="79DC41AC" w14:textId="77777777" w:rsidR="00095D0B" w:rsidRDefault="00095D0B">
      <w:pPr>
        <w:pStyle w:val="ac"/>
        <w:rPr>
          <w:lang w:eastAsia="ko-KR"/>
        </w:rPr>
      </w:pPr>
    </w:p>
    <w:p w14:paraId="0417DC3E" w14:textId="5949A769" w:rsidR="00095D0B" w:rsidRDefault="00095D0B">
      <w:pPr>
        <w:pStyle w:val="ac"/>
      </w:pPr>
      <w:r>
        <w:rPr>
          <w:noProof/>
          <w:lang w:val="en-US" w:eastAsia="ko-KR"/>
        </w:rPr>
        <w:drawing>
          <wp:inline distT="0" distB="0" distL="0" distR="0" wp14:anchorId="79A84FBE" wp14:editId="30E04009">
            <wp:extent cx="3141147" cy="262984"/>
            <wp:effectExtent l="0" t="0" r="254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63906" cy="273262"/>
                    </a:xfrm>
                    <a:prstGeom prst="rect">
                      <a:avLst/>
                    </a:prstGeom>
                  </pic:spPr>
                </pic:pic>
              </a:graphicData>
            </a:graphic>
          </wp:inline>
        </w:drawing>
      </w:r>
    </w:p>
  </w:comment>
  <w:comment w:id="55" w:author="LaeYoung Aug23 (LG Electronics)" w:date="2023-08-24T06:31:00Z" w:initials="LY">
    <w:p w14:paraId="694911BE" w14:textId="4421B69A" w:rsidR="00D1592E" w:rsidRDefault="00D1592E">
      <w:pPr>
        <w:pStyle w:val="ac"/>
        <w:rPr>
          <w:rFonts w:hint="eastAsia"/>
          <w:lang w:eastAsia="ko-KR"/>
        </w:rPr>
      </w:pPr>
      <w:r>
        <w:rPr>
          <w:rStyle w:val="ab"/>
        </w:rPr>
        <w:annotationRef/>
      </w:r>
      <w:proofErr w:type="gramStart"/>
      <w:r w:rsidRPr="00095D0B">
        <w:rPr>
          <w:rStyle w:val="ab"/>
          <w:highlight w:val="lightGray"/>
        </w:rPr>
        <w:t>expected</w:t>
      </w:r>
      <w:proofErr w:type="gramEnd"/>
      <w:r w:rsidRPr="00095D0B">
        <w:rPr>
          <w:rStyle w:val="ab"/>
          <w:highlight w:val="lightGray"/>
        </w:rPr>
        <w:t xml:space="preserve"> to</w:t>
      </w:r>
      <w:r w:rsidRPr="00095D0B">
        <w:rPr>
          <w:highlight w:val="lightGray"/>
          <w:lang w:eastAsia="ko-KR"/>
        </w:rPr>
        <w:t xml:space="preserve"> be covered by </w:t>
      </w:r>
      <w:r w:rsidRPr="00095D0B">
        <w:rPr>
          <w:rFonts w:hint="eastAsia"/>
          <w:highlight w:val="lightGray"/>
          <w:lang w:eastAsia="ko-KR"/>
        </w:rPr>
        <w:t>Marco's CR</w:t>
      </w:r>
      <w:r w:rsidRPr="00095D0B">
        <w:rPr>
          <w:highlight w:val="lightGray"/>
          <w:lang w:eastAsia="ko-KR"/>
        </w:rPr>
        <w:t xml:space="preserve"> (</w:t>
      </w:r>
      <w:r w:rsidRPr="00095D0B">
        <w:rPr>
          <w:rFonts w:eastAsia="Times New Roman" w:cs="Arial"/>
          <w:bCs/>
          <w:sz w:val="16"/>
          <w:szCs w:val="16"/>
          <w:highlight w:val="lightGray"/>
        </w:rPr>
        <w:t>S2-2309</w:t>
      </w:r>
      <w:r w:rsidRPr="00095D0B">
        <w:rPr>
          <w:rFonts w:eastAsia="Times New Roman" w:cs="Arial"/>
          <w:bCs/>
          <w:sz w:val="16"/>
          <w:szCs w:val="16"/>
          <w:highlight w:val="lightGray"/>
        </w:rPr>
        <w:t>0</w:t>
      </w:r>
      <w:r w:rsidRPr="00095D0B">
        <w:rPr>
          <w:rFonts w:eastAsia="Times New Roman" w:cs="Arial"/>
          <w:bCs/>
          <w:sz w:val="16"/>
          <w:szCs w:val="16"/>
          <w:highlight w:val="lightGray"/>
        </w:rPr>
        <w:t>29</w:t>
      </w:r>
      <w:r w:rsidRPr="00095D0B">
        <w:rPr>
          <w:highlight w:val="lightGray"/>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17DC3E" w15:done="0"/>
  <w15:commentEx w15:paraId="694911B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EFB30" w14:textId="77777777" w:rsidR="003B097B" w:rsidRDefault="003B097B">
      <w:r>
        <w:separator/>
      </w:r>
    </w:p>
  </w:endnote>
  <w:endnote w:type="continuationSeparator" w:id="0">
    <w:p w14:paraId="1348CAD5" w14:textId="77777777" w:rsidR="003B097B" w:rsidRDefault="003B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618A3" w14:textId="77777777" w:rsidR="003B097B" w:rsidRDefault="003B097B">
      <w:r>
        <w:separator/>
      </w:r>
    </w:p>
  </w:footnote>
  <w:footnote w:type="continuationSeparator" w:id="0">
    <w:p w14:paraId="621A2C64" w14:textId="77777777" w:rsidR="003B097B" w:rsidRDefault="003B0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Aug23 (LG Electronics)">
    <w15:presenceInfo w15:providerId="None" w15:userId="LaeYoung Aug23 (LG Electronics)"/>
  </w15:person>
  <w15:person w15:author="Pallab_2308">
    <w15:presenceInfo w15:providerId="None" w15:userId="Pallab_2308"/>
  </w15:person>
  <w15:person w15:author="LaeYoung Aug22 (LG Electronics)">
    <w15:presenceInfo w15:providerId="None" w15:userId="LaeYoung Aug2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4DF3"/>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5D0B"/>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3AD"/>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57EB8"/>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097B"/>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19BB"/>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3395"/>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12CC"/>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0B0E"/>
    <w:rsid w:val="008B374B"/>
    <w:rsid w:val="008C0D5F"/>
    <w:rsid w:val="008C12AD"/>
    <w:rsid w:val="008C1B4B"/>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980"/>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A40"/>
    <w:rsid w:val="009A6159"/>
    <w:rsid w:val="009A7A82"/>
    <w:rsid w:val="009B0BAC"/>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676"/>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1592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72521"/>
    <w:rsid w:val="00D741F5"/>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31B5"/>
    <w:rsid w:val="00E45158"/>
    <w:rsid w:val="00E45828"/>
    <w:rsid w:val="00E461D9"/>
    <w:rsid w:val="00E465B7"/>
    <w:rsid w:val="00E53790"/>
    <w:rsid w:val="00E568DA"/>
    <w:rsid w:val="00E56990"/>
    <w:rsid w:val="00E56DFF"/>
    <w:rsid w:val="00E57AE2"/>
    <w:rsid w:val="00E57D82"/>
    <w:rsid w:val="00E61043"/>
    <w:rsid w:val="00E62680"/>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2CB36-AC79-44C9-9E4B-77E330DCAB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730</Words>
  <Characters>4163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Aug23 (LG Electronics)</cp:lastModifiedBy>
  <cp:revision>2</cp:revision>
  <cp:lastPrinted>1900-01-01T05:00:00Z</cp:lastPrinted>
  <dcterms:created xsi:type="dcterms:W3CDTF">2023-08-23T21:40:00Z</dcterms:created>
  <dcterms:modified xsi:type="dcterms:W3CDTF">2023-08-23T21:40:00Z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